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74"/>
        <w:ind w:hanging="0" w:left="0" w:right="161"/>
        <w:contextualSpacing w:val="false"/>
        <w:jc w:val="right"/>
      </w:pPr>
      <w:r>
        <w:rPr/>
        <w:t xml:space="preserve">  </w:t>
      </w:r>
    </w:p>
    <w:p>
      <w:pPr>
        <w:pStyle w:val="style1"/>
        <w:spacing w:after="0" w:before="74"/>
        <w:ind w:hanging="0" w:left="0" w:right="161"/>
        <w:contextualSpacing w:val="false"/>
        <w:jc w:val="right"/>
      </w:pPr>
      <w:r>
        <w:rPr/>
      </w:r>
    </w:p>
    <w:p>
      <w:pPr>
        <w:pStyle w:val="style1"/>
        <w:spacing w:after="0" w:before="74"/>
        <w:ind w:hanging="0" w:left="0" w:right="161"/>
        <w:contextualSpacing w:val="false"/>
        <w:jc w:val="right"/>
      </w:pPr>
      <w:r>
        <w:rPr/>
      </w:r>
    </w:p>
    <w:p>
      <w:pPr>
        <w:pStyle w:val="style1"/>
        <w:spacing w:after="0" w:before="74"/>
        <w:ind w:hanging="0" w:left="0" w:right="161"/>
        <w:contextualSpacing w:val="false"/>
        <w:jc w:val="right"/>
      </w:pPr>
      <w:r>
        <w:rPr/>
      </w:r>
    </w:p>
    <w:p>
      <w:pPr>
        <w:pStyle w:val="style1"/>
        <w:spacing w:after="0" w:before="74"/>
        <w:ind w:hanging="0" w:left="0" w:right="161"/>
        <w:contextualSpacing w:val="false"/>
        <w:jc w:val="right"/>
      </w:pPr>
      <w:r>
        <w:rPr/>
      </w:r>
    </w:p>
    <w:p>
      <w:pPr>
        <w:pStyle w:val="style1"/>
        <w:spacing w:after="0" w:before="74"/>
        <w:ind w:hanging="0" w:left="0" w:right="161"/>
        <w:contextualSpacing w:val="false"/>
        <w:jc w:val="right"/>
      </w:pPr>
      <w:r>
        <w:rPr/>
        <w:t>MODELLO B</w:t>
      </w:r>
    </w:p>
    <w:p>
      <w:pPr>
        <w:pStyle w:val="style0"/>
        <w:spacing w:after="0" w:before="242"/>
        <w:ind w:hanging="0" w:left="112" w:right="0"/>
        <w:contextualSpacing w:val="false"/>
      </w:pPr>
      <w:r>
        <w:rPr/>
        <w:t>OGGETTO: RICHIESTA DI CONTRIBUTO PER SERVIZIO A DOMICILIO:</w:t>
      </w:r>
    </w:p>
    <w:p>
      <w:pPr>
        <w:pStyle w:val="style0"/>
        <w:spacing w:after="0" w:before="235" w:line="252" w:lineRule="exact"/>
        <w:ind w:hanging="0" w:left="3484" w:right="3539"/>
        <w:contextualSpacing w:val="false"/>
        <w:jc w:val="center"/>
      </w:pPr>
      <w:r>
        <w:rPr>
          <w:b/>
        </w:rPr>
        <w:t>Presentata in forma di</w:t>
      </w:r>
    </w:p>
    <w:p>
      <w:pPr>
        <w:pStyle w:val="style0"/>
        <w:spacing w:line="252" w:lineRule="exact"/>
        <w:ind w:hanging="0" w:left="0" w:right="55"/>
        <w:jc w:val="center"/>
      </w:pPr>
      <w:r>
        <w:rPr>
          <w:b/>
        </w:rPr>
        <w:t>DICHIARAZIONE SOSTITUTIVA DELL’ATTO DI NOTORIETA’</w:t>
      </w:r>
    </w:p>
    <w:p>
      <w:pPr>
        <w:pStyle w:val="style0"/>
        <w:spacing w:after="0" w:before="2"/>
        <w:ind w:hanging="0" w:left="0" w:right="54"/>
        <w:contextualSpacing w:val="false"/>
        <w:jc w:val="center"/>
      </w:pPr>
      <w:r>
        <w:rPr>
          <w:b/>
        </w:rPr>
        <w:t>(Art. 47 D.P.R. 28 dicembre 2000, n. 445)</w:t>
      </w:r>
    </w:p>
    <w:p>
      <w:pPr>
        <w:pStyle w:val="style19"/>
      </w:pPr>
      <w:r>
        <w:rPr>
          <w:b/>
          <w:sz w:val="20"/>
        </w:rPr>
      </w:r>
    </w:p>
    <w:p>
      <w:pPr>
        <w:pStyle w:val="style19"/>
      </w:pPr>
      <w:r>
        <w:rPr>
          <w:b/>
          <w:sz w:val="25"/>
        </w:rPr>
      </w:r>
    </w:p>
    <w:p>
      <w:pPr>
        <w:pStyle w:val="style0"/>
        <w:tabs>
          <w:tab w:leader="none" w:pos="6119" w:val="left"/>
          <w:tab w:leader="none" w:pos="10009" w:val="left"/>
        </w:tabs>
        <w:spacing w:after="0" w:before="65"/>
        <w:ind w:hanging="0" w:left="112" w:right="0"/>
        <w:contextualSpacing w:val="false"/>
      </w:pPr>
      <w:r>
        <w:rPr/>
        <w:t>La/il</w:t>
      </w:r>
      <w:r>
        <w:rPr>
          <w:spacing w:val="-2"/>
        </w:rPr>
        <w:t xml:space="preserve"> </w:t>
      </w:r>
      <w:r>
        <w:rPr/>
        <w:t>sottoscritta/o</w:t>
      </w:r>
      <w:r>
        <w:rPr>
          <w:spacing w:val="-2"/>
        </w:rPr>
        <w:t xml:space="preserve"> </w:t>
      </w:r>
      <w:r>
        <w:rPr/>
        <w:t>Cognome</w:t>
      </w:r>
      <w:r>
        <w:rPr>
          <w:u w:val="single"/>
        </w:rPr>
        <w:t xml:space="preserve"> </w:t>
        <w:tab/>
      </w:r>
      <w:r>
        <w:rPr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0"/>
        <w:tabs>
          <w:tab w:leader="none" w:pos="1171" w:val="left"/>
          <w:tab w:leader="none" w:pos="1771" w:val="left"/>
          <w:tab w:leader="none" w:pos="2074" w:val="left"/>
          <w:tab w:leader="none" w:pos="2376" w:val="left"/>
          <w:tab w:leader="none" w:pos="2676" w:val="left"/>
          <w:tab w:leader="none" w:pos="3283" w:val="left"/>
          <w:tab w:leader="none" w:pos="3583" w:val="left"/>
          <w:tab w:leader="none" w:pos="3886" w:val="left"/>
          <w:tab w:leader="none" w:pos="4188" w:val="left"/>
          <w:tab w:leader="none" w:pos="4491" w:val="left"/>
          <w:tab w:leader="none" w:pos="4791" w:val="left"/>
          <w:tab w:leader="none" w:pos="5091" w:val="left"/>
          <w:tab w:leader="none" w:pos="5698" w:val="left"/>
          <w:tab w:leader="none" w:pos="5998" w:val="left"/>
          <w:tab w:leader="none" w:pos="6471" w:val="left"/>
          <w:tab w:leader="none" w:pos="7503" w:val="left"/>
          <w:tab w:leader="none" w:pos="8019" w:val="left"/>
          <w:tab w:leader="none" w:pos="8631" w:val="left"/>
          <w:tab w:leader="none" w:pos="9305" w:val="left"/>
          <w:tab w:leader="none" w:pos="10035" w:val="left"/>
        </w:tabs>
        <w:spacing w:after="0" w:before="39"/>
        <w:ind w:hanging="0" w:left="112" w:right="0"/>
        <w:contextualSpacing w:val="false"/>
      </w:pPr>
      <w:r>
        <w:rPr/>
        <w:t>C.F.</w:t>
        <w:tab/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rPr>
          <w:u w:val="single"/>
        </w:rPr>
        <w:t>|</w:t>
        <w:tab/>
        <w:t>|</w:t>
        <w:tab/>
        <w:t>|</w:t>
        <w:tab/>
        <w:t>|</w:t>
        <w:tab/>
      </w:r>
      <w:r>
        <w:rPr/>
        <w:t>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u w:val="single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/>
        <w:t>|</w:t>
      </w:r>
      <w:r>
        <w:rPr>
          <w:u w:val="single"/>
        </w:rPr>
        <w:t xml:space="preserve">    |</w:t>
        <w:tab/>
        <w:t>|</w:t>
        <w:tab/>
      </w:r>
      <w:r>
        <w:rPr/>
        <w:t>|</w:t>
        <w:tab/>
        <w:t>nata/o</w:t>
        <w:tab/>
        <w:t>il</w:t>
        <w:tab/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style0"/>
        <w:tabs>
          <w:tab w:leader="none" w:pos="2228" w:val="left"/>
          <w:tab w:leader="none" w:pos="5350" w:val="left"/>
          <w:tab w:leader="none" w:pos="10033" w:val="left"/>
        </w:tabs>
        <w:spacing w:after="0" w:before="38"/>
        <w:ind w:hanging="0" w:left="112" w:right="0"/>
        <w:contextualSpacing w:val="false"/>
      </w:pPr>
      <w:r>
        <w:rPr/>
        <w:t>a</w:t>
      </w:r>
      <w:r>
        <w:rPr>
          <w:u w:val="single"/>
        </w:rPr>
        <w:t xml:space="preserve"> </w:t>
        <w:tab/>
      </w:r>
      <w:r>
        <w:rPr/>
        <w:t>,</w:t>
      </w:r>
      <w:r>
        <w:rPr>
          <w:spacing w:val="1"/>
        </w:rPr>
        <w:t xml:space="preserve"> </w:t>
      </w:r>
      <w:r>
        <w:rPr/>
        <w:t>residente a</w:t>
      </w:r>
      <w:r>
        <w:rPr>
          <w:u w:val="single"/>
        </w:rPr>
        <w:t xml:space="preserve"> </w:t>
        <w:tab/>
      </w:r>
      <w:r>
        <w:rPr/>
        <w:t xml:space="preserve">via </w:t>
      </w:r>
      <w:r>
        <w:rPr>
          <w:u w:val="single"/>
        </w:rPr>
        <w:t xml:space="preserve"> </w:t>
        <w:tab/>
      </w:r>
    </w:p>
    <w:p>
      <w:pPr>
        <w:pStyle w:val="style0"/>
        <w:tabs>
          <w:tab w:leader="none" w:pos="1007" w:val="left"/>
          <w:tab w:leader="none" w:pos="2074" w:val="left"/>
          <w:tab w:leader="none" w:pos="5874" w:val="left"/>
          <w:tab w:leader="none" w:pos="10021" w:val="left"/>
        </w:tabs>
        <w:spacing w:after="0" w:before="37"/>
        <w:ind w:hanging="0" w:left="112" w:right="0"/>
        <w:contextualSpacing w:val="false"/>
      </w:pPr>
      <w:r>
        <w:rPr/>
        <w:t>n.</w:t>
      </w:r>
      <w:r>
        <w:rPr>
          <w:u w:val="single"/>
        </w:rPr>
        <w:t xml:space="preserve"> </w:t>
        <w:tab/>
      </w:r>
      <w:r>
        <w:rPr/>
        <w:t>CAP</w:t>
      </w:r>
      <w:r>
        <w:rPr>
          <w:u w:val="single"/>
        </w:rPr>
        <w:t xml:space="preserve"> </w:t>
        <w:tab/>
      </w:r>
      <w:r>
        <w:rPr/>
        <w:t>recapito</w:t>
      </w:r>
      <w:r>
        <w:rPr>
          <w:spacing w:val="-2"/>
        </w:rPr>
        <w:t xml:space="preserve"> </w:t>
      </w:r>
      <w:r>
        <w:rPr/>
        <w:t>telefonico</w:t>
      </w:r>
      <w:r>
        <w:rPr>
          <w:u w:val="single"/>
        </w:rPr>
        <w:t xml:space="preserve"> </w:t>
        <w:tab/>
      </w:r>
      <w:r>
        <w:rPr/>
        <w:t xml:space="preserve">e-mail </w:t>
      </w:r>
      <w:r>
        <w:rPr>
          <w:u w:val="single"/>
        </w:rPr>
        <w:t xml:space="preserve"> </w:t>
        <w:tab/>
      </w:r>
    </w:p>
    <w:p>
      <w:pPr>
        <w:pStyle w:val="style0"/>
        <w:tabs>
          <w:tab w:leader="none" w:pos="1007" w:val="left"/>
          <w:tab w:leader="none" w:pos="2074" w:val="left"/>
          <w:tab w:leader="none" w:pos="5874" w:val="left"/>
          <w:tab w:leader="none" w:pos="10021" w:val="left"/>
        </w:tabs>
        <w:spacing w:after="0" w:before="37"/>
        <w:ind w:hanging="0" w:left="112" w:right="0"/>
        <w:contextualSpacing w:val="false"/>
      </w:pPr>
      <w:r>
        <w:rPr/>
        <w:t>per conto della ditta_______________________________ con sede a_______________________ in via_________________________P.IVA_____________________________________________</w:t>
      </w:r>
    </w:p>
    <w:p>
      <w:pPr>
        <w:pStyle w:val="style19"/>
        <w:spacing w:after="0" w:before="9"/>
        <w:contextualSpacing w:val="false"/>
      </w:pPr>
      <w:r>
        <w:rPr>
          <w:sz w:val="19"/>
        </w:rPr>
      </w:r>
    </w:p>
    <w:p>
      <w:pPr>
        <w:pStyle w:val="style0"/>
        <w:spacing w:after="0" w:before="65" w:line="276" w:lineRule="auto"/>
        <w:ind w:hanging="0" w:left="112" w:right="44"/>
        <w:contextualSpacing w:val="false"/>
      </w:pPr>
      <w:r>
        <w:rPr/>
        <w:t>consapevole delle sanzioni penali richiamate dall'art. 76 del D.P.R. 28 Dicembre 2000, n. 445, cui può andare incontro in caso di dichiarazioni mendaci, formazione o uso di atti falsi, nonché esibizione di atti contenenti dati non più rispondenti a verità, sotto la propria personale responsabilità, ai sensi e per gli effetti degli artt. 47 e 75 del citato D.P.R. n. 445/2000, in qualità di:</w:t>
      </w:r>
    </w:p>
    <w:p>
      <w:pPr>
        <w:pStyle w:val="style1"/>
        <w:tabs>
          <w:tab w:leader="none" w:pos="622" w:val="left"/>
        </w:tabs>
        <w:ind w:hanging="0" w:left="114" w:right="0"/>
      </w:pPr>
      <w:r>
        <w:rPr>
          <w:b w:val="false"/>
          <w:bCs w:val="false"/>
          <w:sz w:val="19"/>
        </w:rPr>
      </w:r>
    </w:p>
    <w:p>
      <w:pPr>
        <w:pStyle w:val="style1"/>
        <w:tabs>
          <w:tab w:leader="none" w:pos="622" w:val="left"/>
        </w:tabs>
        <w:ind w:hanging="0" w:left="114" w:right="0"/>
      </w:pPr>
      <w:r>
        <w:rPr>
          <w:b w:val="false"/>
          <w:bCs w:val="false"/>
          <w:sz w:val="19"/>
        </w:rPr>
        <w:t>RELAZIONE</w:t>
      </w:r>
    </w:p>
    <w:p>
      <w:pPr>
        <w:pStyle w:val="style19"/>
      </w:pPr>
      <w:r>
        <w:rPr>
          <w:b/>
          <w:sz w:val="28"/>
        </w:rPr>
      </w:r>
    </w:p>
    <w:p>
      <w:pPr>
        <w:pStyle w:val="style19"/>
      </w:pPr>
      <w:r>
        <w:rPr>
          <w:sz w:val="22"/>
        </w:rPr>
      </w:r>
    </w:p>
    <w:p>
      <w:pPr>
        <w:pStyle w:val="style19"/>
        <w:spacing w:after="0" w:before="10"/>
        <w:contextualSpacing w:val="false"/>
      </w:pPr>
      <w:r>
        <w:rPr>
          <w:sz w:val="21"/>
        </w:rPr>
      </w:r>
    </w:p>
    <w:p>
      <w:pPr>
        <w:pStyle w:val="style0"/>
        <w:ind w:hanging="0" w:left="3484" w:right="3534"/>
        <w:jc w:val="center"/>
      </w:pPr>
      <w:r>
        <w:rPr>
          <w:b/>
        </w:rPr>
        <w:t>DICHIARA</w:t>
      </w:r>
    </w:p>
    <w:p>
      <w:pPr>
        <w:pStyle w:val="style0"/>
        <w:ind w:hanging="0" w:left="3484" w:right="3534"/>
        <w:jc w:val="center"/>
      </w:pPr>
      <w:r>
        <w:rPr>
          <w:b/>
        </w:rPr>
      </w:r>
    </w:p>
    <w:p>
      <w:pPr>
        <w:pStyle w:val="style0"/>
        <w:tabs>
          <w:tab w:leader="none" w:pos="4210" w:val="left"/>
        </w:tabs>
        <w:spacing w:after="0" w:before="1" w:line="252" w:lineRule="exact"/>
        <w:ind w:hanging="0" w:left="832" w:right="0"/>
        <w:contextualSpacing w:val="false"/>
      </w:pPr>
      <w:r>
        <w:rPr>
          <w:b/>
        </w:rPr>
        <w:t xml:space="preserve">di    </w:t>
      </w:r>
      <w:r>
        <w:rPr>
          <w:b/>
          <w:spacing w:val="32"/>
        </w:rPr>
        <w:t xml:space="preserve"> </w:t>
      </w:r>
      <w:r>
        <w:rPr>
          <w:b/>
        </w:rPr>
        <w:t xml:space="preserve">aver    </w:t>
      </w:r>
      <w:r>
        <w:rPr>
          <w:b/>
          <w:spacing w:val="31"/>
        </w:rPr>
        <w:t xml:space="preserve"> </w:t>
      </w:r>
      <w:r>
        <w:rPr>
          <w:b/>
        </w:rPr>
        <w:t>attivato o incrementato in maniera innovativa  il servizio di consegna a domicilio sul territorio di Campogalliano</w:t>
      </w:r>
    </w:p>
    <w:p>
      <w:pPr>
        <w:pStyle w:val="style0"/>
        <w:tabs>
          <w:tab w:leader="none" w:pos="4210" w:val="left"/>
        </w:tabs>
        <w:spacing w:after="0" w:before="1" w:line="252" w:lineRule="exact"/>
        <w:ind w:hanging="0" w:left="832" w:right="0"/>
        <w:contextualSpacing w:val="false"/>
      </w:pPr>
      <w:r>
        <w:rPr/>
      </w:r>
    </w:p>
    <w:p>
      <w:pPr>
        <w:pStyle w:val="style23"/>
        <w:numPr>
          <w:ilvl w:val="0"/>
          <w:numId w:val="1"/>
        </w:numPr>
        <w:tabs>
          <w:tab w:leader="none" w:pos="2485" w:val="left"/>
        </w:tabs>
        <w:spacing w:after="0" w:before="1"/>
        <w:ind w:hanging="360" w:left="832" w:right="163"/>
        <w:contextualSpacing w:val="false"/>
      </w:pPr>
      <w:r>
        <w:rPr/>
        <w:t>Di impegnarsi a mantenere il suddetto servizio fino al 31/12/2020 salvo proroghe delle restrizioni dettate da disposizioni governative o regionali</w:t>
      </w:r>
      <w:bookmarkStart w:id="0" w:name="_GoBack"/>
      <w:bookmarkEnd w:id="0"/>
      <w:r>
        <w:rPr/>
        <w:t xml:space="preserve"> per il supermento della fase di emergenza sanitaria COVID - 19</w:t>
      </w:r>
    </w:p>
    <w:p>
      <w:pPr>
        <w:pStyle w:val="style23"/>
        <w:tabs>
          <w:tab w:leader="none" w:pos="2485" w:val="left"/>
        </w:tabs>
        <w:spacing w:after="0" w:before="1"/>
        <w:ind w:hanging="360" w:left="832" w:right="163"/>
        <w:contextualSpacing w:val="false"/>
      </w:pPr>
      <w:r>
        <w:rPr/>
      </w:r>
    </w:p>
    <w:p>
      <w:pPr>
        <w:pStyle w:val="style19"/>
        <w:spacing w:after="0" w:before="4"/>
        <w:contextualSpacing w:val="false"/>
      </w:pPr>
      <w:r>
        <w:rPr>
          <w:sz w:val="19"/>
        </w:rPr>
      </w:r>
    </w:p>
    <w:p>
      <w:pPr>
        <w:pStyle w:val="style0"/>
        <w:tabs>
          <w:tab w:leader="none" w:pos="3011" w:val="left"/>
          <w:tab w:leader="none" w:pos="6000" w:val="left"/>
          <w:tab w:leader="none" w:pos="9200" w:val="left"/>
        </w:tabs>
        <w:spacing w:after="0" w:before="64"/>
        <w:ind w:hanging="0" w:left="112" w:right="0"/>
        <w:contextualSpacing w:val="false"/>
      </w:pPr>
      <w:r>
        <w:rPr>
          <w:i/>
        </w:rPr>
        <w:t>luogo</w:t>
      </w:r>
      <w:r>
        <w:rPr>
          <w:i/>
          <w:spacing w:val="-1"/>
        </w:rPr>
        <w:t xml:space="preserve"> </w:t>
      </w:r>
      <w:r>
        <w:rPr>
          <w:i/>
        </w:rPr>
        <w:t>e data</w:t>
      </w:r>
      <w:r>
        <w:rPr>
          <w:i/>
          <w:u w:val="single"/>
        </w:rPr>
        <w:t xml:space="preserve"> </w:t>
        <w:tab/>
      </w:r>
      <w:r>
        <w:rPr>
          <w:i/>
        </w:rPr>
        <w:tab/>
        <w:t xml:space="preserve">Il </w:t>
      </w:r>
      <w:r>
        <w:rPr>
          <w:i/>
          <w:spacing w:val="-5"/>
        </w:rPr>
        <w:t>dichiaranre</w:t>
      </w:r>
      <w:r>
        <w:rPr>
          <w:i/>
          <w:u w:val="single"/>
        </w:rPr>
        <w:t xml:space="preserve"> </w:t>
        <w:tab/>
      </w:r>
    </w:p>
    <w:p>
      <w:pPr>
        <w:pStyle w:val="style19"/>
      </w:pPr>
      <w:r>
        <w:rPr>
          <w:sz w:val="20"/>
        </w:rPr>
      </w:r>
    </w:p>
    <w:p>
      <w:pPr>
        <w:pStyle w:val="style19"/>
      </w:pPr>
      <w:r>
        <w:rPr>
          <w:sz w:val="20"/>
        </w:rPr>
      </w:r>
    </w:p>
    <w:p>
      <w:pPr>
        <w:pStyle w:val="style19"/>
      </w:pPr>
      <w:r>
        <w:rPr>
          <w:sz w:val="20"/>
        </w:rPr>
      </w:r>
    </w:p>
    <w:p>
      <w:pPr>
        <w:pStyle w:val="style19"/>
      </w:pPr>
      <w:r>
        <w:rPr>
          <w:sz w:val="20"/>
        </w:rPr>
      </w:r>
    </w:p>
    <w:p>
      <w:pPr>
        <w:pStyle w:val="style19"/>
      </w:pPr>
      <w:r>
        <w:rPr>
          <w:sz w:val="20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51" w:left="832"/>
      </w:pPr>
      <w:rPr>
        <w:spacing w:val="-1"/>
        <w:b/>
        <w:bCs/>
        <w:w w:val="100"/>
      </w:rPr>
    </w:lvl>
    <w:lvl w:ilvl="1">
      <w:start w:val="1"/>
      <w:numFmt w:val="bullet"/>
      <w:lvlText w:val=""/>
      <w:lvlJc w:val="left"/>
      <w:pPr>
        <w:ind w:hanging="351" w:left="1748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ind w:hanging="351" w:left="2656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ind w:hanging="351" w:left="3564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ind w:hanging="351" w:left="4472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ind w:hanging="351" w:left="538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ind w:hanging="351" w:left="6288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ind w:hanging="351" w:left="719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ind w:hanging="351" w:left="8104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 w:val="false"/>
      <w:tabs/>
      <w:suppressAutoHyphens w:val="true"/>
      <w:textAlignment w:val="baseline"/>
    </w:pPr>
    <w:rPr>
      <w:rFonts w:ascii="Arial" w:cs="Arial" w:eastAsia="Times New Roman" w:hAnsi="Arial"/>
      <w:color w:val="auto"/>
      <w:sz w:val="22"/>
      <w:szCs w:val="22"/>
      <w:lang w:bidi="ar-SA" w:eastAsia="en-US" w:val="it-IT"/>
    </w:rPr>
  </w:style>
  <w:style w:styleId="style1" w:type="paragraph">
    <w:name w:val="Intestazione 1"/>
    <w:basedOn w:val="style0"/>
    <w:next w:val="style19"/>
    <w:pPr>
      <w:ind w:hanging="0" w:left="112" w:right="0"/>
    </w:pPr>
    <w:rPr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Titolo 1 Carattere"/>
    <w:basedOn w:val="style15"/>
    <w:next w:val="style16"/>
    <w:rPr>
      <w:rFonts w:ascii="Arial" w:cs="Arial" w:hAnsi="Arial"/>
      <w:b/>
      <w:bCs/>
      <w:sz w:val="24"/>
      <w:szCs w:val="24"/>
      <w:lang w:bidi="ar-SA" w:eastAsia="en-US" w:val="it-IT"/>
    </w:rPr>
  </w:style>
  <w:style w:styleId="style17" w:type="character">
    <w:name w:val="ListLabel 1"/>
    <w:next w:val="style17"/>
    <w:rPr>
      <w:rFonts w:cs="Times New Roman"/>
      <w:b/>
      <w:bCs/>
      <w:spacing w:val="-1"/>
      <w:w w:val="100"/>
    </w:rPr>
  </w:style>
  <w:style w:styleId="style18" w:type="paragraph">
    <w:name w:val="Intestazione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testo"/>
    <w:basedOn w:val="style0"/>
    <w:next w:val="style19"/>
    <w:pPr/>
    <w:rPr>
      <w:sz w:val="24"/>
      <w:szCs w:val="24"/>
    </w:rPr>
  </w:style>
  <w:style w:styleId="style20" w:type="paragraph">
    <w:name w:val="Elenco"/>
    <w:basedOn w:val="style19"/>
    <w:next w:val="style20"/>
    <w:pPr/>
    <w:rPr>
      <w:rFonts w:cs="Mangal"/>
    </w:rPr>
  </w:style>
  <w:style w:styleId="style21" w:type="paragraph">
    <w:name w:val="Didascali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ind w:hanging="360" w:left="832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2020-11-20T14:28:00.00Z</dcterms:created>
  <dc:creator>robertau</dc:creator>
  <cp:lastModifiedBy>De Angelis Daniela</cp:lastModifiedBy>
  <dcterms:modified xsi:type="dcterms:W3CDTF">2020-11-20T14:28:00.00Z</dcterms:modified>
  <cp:revision>2</cp:revision>
  <dc:title>  </dc:title>
</cp:coreProperties>
</file>